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46" w:rsidRDefault="00B82C4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8pt;height:51.75pt" strokecolor="yellow">
            <v:fill r:id="rId7" o:title=""/>
            <v:shadow color="#868686"/>
            <v:textpath style="font-family:&quot;Arial Black&quot;;v-text-kern:t" trim="t" fitpath="t" xscale="f" string="13 lý do nên ăn dưa chuột hàng ngày"/>
          </v:shape>
        </w:pict>
      </w:r>
    </w:p>
    <w:p w:rsidR="00B82C46" w:rsidRPr="00B82C46" w:rsidRDefault="00B82C46" w:rsidP="00B82C46">
      <w:pPr>
        <w:keepNext/>
        <w:framePr w:dropCap="drop" w:lines="3" w:wrap="around" w:vAnchor="text" w:hAnchor="text"/>
        <w:spacing w:after="0" w:line="872" w:lineRule="exact"/>
        <w:textAlignment w:val="baseline"/>
        <w:rPr>
          <w:rFonts w:ascii="Times New Roman" w:hAnsi="Times New Roman" w:cs="Times New Roman"/>
          <w:position w:val="-9"/>
          <w:sz w:val="114"/>
          <w:lang w:val="vi-VN"/>
        </w:rPr>
      </w:pPr>
      <w:r w:rsidRPr="00B82C46">
        <w:rPr>
          <w:rFonts w:ascii="Times New Roman" w:hAnsi="Times New Roman" w:cs="Times New Roman"/>
          <w:position w:val="-9"/>
          <w:sz w:val="114"/>
          <w:lang w:val="vi-VN"/>
        </w:rPr>
        <w:t>D</w:t>
      </w:r>
    </w:p>
    <w:p w:rsidR="003F4C02" w:rsidRPr="003F4C02" w:rsidRDefault="003F4C02">
      <w:pPr>
        <w:rPr>
          <w:rFonts w:ascii="Times New Roman" w:hAnsi="Times New Roman" w:cs="Times New Roman"/>
        </w:rPr>
      </w:pPr>
      <w:r w:rsidRPr="00B82C46">
        <w:rPr>
          <w:rFonts w:ascii="Times New Roman" w:hAnsi="Times New Roman" w:cs="Times New Roman"/>
          <w:lang w:val="vi-VN"/>
        </w:rPr>
        <w:t xml:space="preserve">ưa chuột được liệt vào loại rau quả ngon mà mang lại nhiều tác dụng tốt cho sắc đẹp và sức khỏe. </w:t>
      </w:r>
      <w:proofErr w:type="spellStart"/>
      <w:r w:rsidRPr="003F4C02">
        <w:rPr>
          <w:rFonts w:ascii="Times New Roman" w:hAnsi="Times New Roman" w:cs="Times New Roman"/>
        </w:rPr>
        <w:t>Khi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4C02">
        <w:rPr>
          <w:rFonts w:ascii="Times New Roman" w:hAnsi="Times New Roman" w:cs="Times New Roman"/>
        </w:rPr>
        <w:t>ăn</w:t>
      </w:r>
      <w:proofErr w:type="spellEnd"/>
      <w:proofErr w:type="gram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đều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đặn</w:t>
      </w:r>
      <w:proofErr w:type="spellEnd"/>
      <w:r w:rsidRPr="003F4C02">
        <w:rPr>
          <w:rFonts w:ascii="Times New Roman" w:hAnsi="Times New Roman" w:cs="Times New Roman"/>
        </w:rPr>
        <w:t xml:space="preserve"> 10g </w:t>
      </w:r>
      <w:proofErr w:type="spellStart"/>
      <w:r w:rsidRPr="003F4C02">
        <w:rPr>
          <w:rFonts w:ascii="Times New Roman" w:hAnsi="Times New Roman" w:cs="Times New Roman"/>
        </w:rPr>
        <w:t>dưa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chuột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mỗi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ngày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có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tác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dụng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làm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giảm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bọng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mắt</w:t>
      </w:r>
      <w:proofErr w:type="spellEnd"/>
      <w:r w:rsidRPr="003F4C02">
        <w:rPr>
          <w:rFonts w:ascii="Times New Roman" w:hAnsi="Times New Roman" w:cs="Times New Roman"/>
        </w:rPr>
        <w:t xml:space="preserve">, </w:t>
      </w:r>
      <w:proofErr w:type="spellStart"/>
      <w:r w:rsidRPr="003F4C02">
        <w:rPr>
          <w:rFonts w:ascii="Times New Roman" w:hAnsi="Times New Roman" w:cs="Times New Roman"/>
        </w:rPr>
        <w:t>giảm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ngứa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nếu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bị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dị</w:t>
      </w:r>
      <w:proofErr w:type="spellEnd"/>
      <w:r w:rsidRPr="003F4C02">
        <w:rPr>
          <w:rFonts w:ascii="Times New Roman" w:hAnsi="Times New Roman" w:cs="Times New Roman"/>
        </w:rPr>
        <w:t xml:space="preserve"> </w:t>
      </w:r>
      <w:proofErr w:type="spellStart"/>
      <w:r w:rsidRPr="003F4C02">
        <w:rPr>
          <w:rFonts w:ascii="Times New Roman" w:hAnsi="Times New Roman" w:cs="Times New Roman"/>
        </w:rPr>
        <w:t>ứng</w:t>
      </w:r>
      <w:proofErr w:type="spellEnd"/>
      <w:r w:rsidRPr="003F4C02">
        <w:rPr>
          <w:rFonts w:ascii="Times New Roman" w:hAnsi="Times New Roman" w:cs="Times New Roman"/>
        </w:rPr>
        <w:t>.</w:t>
      </w:r>
    </w:p>
    <w:p w:rsidR="00B82C46" w:rsidRDefault="00DE074B">
      <w:pPr>
        <w:rPr>
          <w:rFonts w:ascii="Times New Roman" w:hAnsi="Times New Roman" w:cs="Times New Roman"/>
          <w:lang w:val="vi-V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98.85pt;margin-top:4.2pt;width:265.7pt;height:64.2pt;z-index:251661312;visibility:visible;mso-wrap-style:non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color="white [3212]">
            <v:textbox style="mso-fit-shape-to-text:t">
              <w:txbxContent>
                <w:p w:rsidR="00DE074B" w:rsidRDefault="00DE074B">
                  <w:r w:rsidRPr="00DE074B">
                    <w:rPr>
                      <w:rFonts w:ascii="Times New Roman" w:hAnsi="Times New Roman" w:cs="Times New Roman"/>
                      <w:color w:val="9BBB59" w:themeColor="accent3"/>
                      <w:sz w:val="56"/>
                      <w:szCs w:val="56"/>
                      <w:lang w:val="vi-VN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29.5pt;height:41.25pt" fillcolor="#369" strokecolor="#9bbb59 [3206]">
                        <v:fill r:id="rId7" o:title=""/>
                        <v:shadow on="t" color="#b2b2b2" opacity="52429f" offset="3pt"/>
                        <v:textpath style="font-family:&quot;Times New Roman&quot;;v-text-kern:t" trim="t" fitpath="t" string="Các lý do khác"/>
                      </v:shape>
                    </w:pict>
                  </w:r>
                </w:p>
              </w:txbxContent>
            </v:textbox>
          </v:shape>
        </w:pict>
      </w:r>
    </w:p>
    <w:p w:rsidR="00DE074B" w:rsidRPr="00DE074B" w:rsidRDefault="00DE074B" w:rsidP="00DE074B">
      <w:pPr>
        <w:jc w:val="center"/>
        <w:rPr>
          <w:rFonts w:ascii="Times New Roman" w:hAnsi="Times New Roman" w:cs="Times New Roman"/>
          <w:sz w:val="56"/>
          <w:szCs w:val="56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B82C46" w:rsidTr="00B82C46">
        <w:tc>
          <w:tcPr>
            <w:tcW w:w="8856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B82C46" w:rsidRPr="00DE074B" w:rsidRDefault="00B82C46" w:rsidP="00DE074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DE07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Nên thường xuyên ăn dưa chuột hàng ngày</w:t>
            </w:r>
          </w:p>
          <w:p w:rsidR="00B82C46" w:rsidRDefault="00B82C46">
            <w:pPr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B82C46" w:rsidTr="001F5EF9">
        <w:trPr>
          <w:trHeight w:val="2763"/>
        </w:trPr>
        <w:tc>
          <w:tcPr>
            <w:tcW w:w="4428" w:type="dxa"/>
            <w:tcBorders>
              <w:top w:val="dashSmallGap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Chống lại bệnh ung thư</w:t>
            </w:r>
          </w:p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Chữa bệnh tiểu đường, giảm cholesterol, kiểm soát huyết áp</w:t>
            </w:r>
          </w:p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Điều trị bệnh hôi miệng</w:t>
            </w:r>
          </w:p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Làm mềm tóc và móng tay</w:t>
            </w:r>
          </w:p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Giảm viêm khớp, bệnh gút</w:t>
            </w:r>
          </w:p>
          <w:p w:rsidR="00B82C46" w:rsidRPr="00B82C46" w:rsidRDefault="00B82C46" w:rsidP="00B82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B82C46">
              <w:rPr>
                <w:rFonts w:ascii="Times New Roman" w:hAnsi="Times New Roman" w:cs="Times New Roman"/>
                <w:lang w:val="vi-VN"/>
              </w:rPr>
              <w:t>Giúp phụ nữ trẻ hơn, chống lão hóa nhanh</w:t>
            </w:r>
          </w:p>
          <w:p w:rsidR="00B82C46" w:rsidRDefault="00B82C46">
            <w:pPr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B82C46" w:rsidRDefault="001F5EF9">
            <w:pPr>
              <w:ind w:left="0"/>
              <w:rPr>
                <w:rFonts w:ascii="Times New Roman" w:hAnsi="Times New Roman" w:cs="Times New Roman"/>
                <w:lang w:val="vi-VN"/>
              </w:rPr>
            </w:pPr>
            <w:r w:rsidRPr="00D503D4">
              <w:rPr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E41A13D" wp14:editId="76D369D6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-1512570</wp:posOffset>
                  </wp:positionV>
                  <wp:extent cx="2209800" cy="1647825"/>
                  <wp:effectExtent l="0" t="0" r="0" b="9525"/>
                  <wp:wrapSquare wrapText="bothSides"/>
                  <wp:docPr id="1" name="Picture 1" descr="E:\MULTI-DETHI\DATA\DOC\De thi mau CNTT\P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ULTI-DETHI\DATA\DOC\De thi mau CNTT\P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2C46" w:rsidRDefault="00B82C46">
      <w:pPr>
        <w:rPr>
          <w:rFonts w:ascii="Times New Roman" w:hAnsi="Times New Roman" w:cs="Times New Roman"/>
          <w:lang w:val="vi-VN"/>
        </w:rPr>
      </w:pPr>
    </w:p>
    <w:p w:rsidR="00B82C46" w:rsidRDefault="00B82C46">
      <w:pPr>
        <w:rPr>
          <w:rFonts w:ascii="Times New Roman" w:hAnsi="Times New Roman" w:cs="Times New Roman"/>
          <w:lang w:val="vi-VN"/>
        </w:rPr>
      </w:pPr>
    </w:p>
    <w:p w:rsidR="00B82C46" w:rsidRDefault="00B82C46">
      <w:pPr>
        <w:rPr>
          <w:rFonts w:ascii="Times New Roman" w:hAnsi="Times New Roman" w:cs="Times New Roman"/>
          <w:lang w:val="vi-VN"/>
        </w:rPr>
      </w:pPr>
    </w:p>
    <w:p w:rsidR="003F4C02" w:rsidRPr="003F4C02" w:rsidRDefault="003F4C02">
      <w:pPr>
        <w:rPr>
          <w:rFonts w:ascii="Times New Roman" w:hAnsi="Times New Roman" w:cs="Times New Roman"/>
        </w:rPr>
      </w:pPr>
    </w:p>
    <w:sectPr w:rsidR="003F4C02" w:rsidRPr="003F4C02" w:rsidSect="00E5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7AA"/>
    <w:multiLevelType w:val="hybridMultilevel"/>
    <w:tmpl w:val="BCCC5670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260C9"/>
    <w:multiLevelType w:val="hybridMultilevel"/>
    <w:tmpl w:val="945061C0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C02"/>
    <w:rsid w:val="001F5EF9"/>
    <w:rsid w:val="002635CB"/>
    <w:rsid w:val="003F4C02"/>
    <w:rsid w:val="00997090"/>
    <w:rsid w:val="00B82C46"/>
    <w:rsid w:val="00DE074B"/>
    <w:rsid w:val="00E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C4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96A9-8893-4BB6-90B5-06FB609E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 Bui</cp:lastModifiedBy>
  <cp:revision>4</cp:revision>
  <dcterms:created xsi:type="dcterms:W3CDTF">2020-07-30T11:34:00Z</dcterms:created>
  <dcterms:modified xsi:type="dcterms:W3CDTF">2020-07-30T12:02:00Z</dcterms:modified>
</cp:coreProperties>
</file>