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C46" w:rsidRDefault="00B82C46">
      <w:pPr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</w:rPr>
        <w:pict>
          <v:shapetype id="_x0000_t163" coordsize="21600,21600" o:spt="163" adj="11475" path="m,l21600,m,21600c7200@1,14400@1,21600,21600e">
            <v:formulas>
              <v:f eqn="prod #0 4 3"/>
              <v:f eqn="sum @0 0 7200"/>
              <v:f eqn="val #0"/>
              <v:f eqn="prod #0 2 3"/>
              <v:f eqn="sum @3 7200 0"/>
            </v:formulas>
            <v:path textpathok="t" o:connecttype="custom" o:connectlocs="10800,0;0,10800;10800,@2;21600,10800" o:connectangles="270,180,90,0"/>
            <v:textpath on="t" fitshape="t" xscale="t"/>
            <v:handles>
              <v:h position="center,#0" yrange="1350,21600"/>
            </v:handles>
            <o:lock v:ext="edit" text="t" shapetype="t"/>
          </v:shapetype>
          <v:shape id="_x0000_i1025" type="#_x0000_t163" style="width:468pt;height:51.75pt" strokecolor="yellow">
            <v:fill r:id="rId7" o:title=""/>
            <v:shadow color="#868686"/>
            <v:textpath style="font-family:&quot;Arial Black&quot;;v-text-kern:t" trim="t" fitpath="t" xscale="f" string="13 lý do nên ăn dưa chuột hàng ngày"/>
          </v:shape>
        </w:pict>
      </w:r>
    </w:p>
    <w:p w:rsidR="00B82C46" w:rsidRPr="00B82C46" w:rsidRDefault="00B82C46" w:rsidP="00B82C46">
      <w:pPr>
        <w:keepNext/>
        <w:framePr w:dropCap="drop" w:lines="3" w:wrap="around" w:vAnchor="text" w:hAnchor="text"/>
        <w:spacing w:after="0" w:line="872" w:lineRule="exact"/>
        <w:textAlignment w:val="baseline"/>
        <w:rPr>
          <w:rFonts w:ascii="Times New Roman" w:hAnsi="Times New Roman" w:cs="Times New Roman"/>
          <w:position w:val="-9"/>
          <w:sz w:val="114"/>
          <w:lang w:val="vi-VN"/>
        </w:rPr>
      </w:pPr>
      <w:r w:rsidRPr="00B82C46">
        <w:rPr>
          <w:rFonts w:ascii="Times New Roman" w:hAnsi="Times New Roman" w:cs="Times New Roman"/>
          <w:position w:val="-9"/>
          <w:sz w:val="114"/>
          <w:lang w:val="vi-VN"/>
        </w:rPr>
        <w:t>D</w:t>
      </w:r>
    </w:p>
    <w:p w:rsidR="003F4C02" w:rsidRPr="003F4C02" w:rsidRDefault="003F4C02">
      <w:pPr>
        <w:rPr>
          <w:rFonts w:ascii="Times New Roman" w:hAnsi="Times New Roman" w:cs="Times New Roman"/>
        </w:rPr>
      </w:pPr>
      <w:r w:rsidRPr="00B82C46">
        <w:rPr>
          <w:rFonts w:ascii="Times New Roman" w:hAnsi="Times New Roman" w:cs="Times New Roman"/>
          <w:lang w:val="vi-VN"/>
        </w:rPr>
        <w:t xml:space="preserve">ưa chuột được liệt vào loại rau quả ngon mà mang lại nhiều tác dụng tốt cho sắc đẹp và sức khỏe. </w:t>
      </w:r>
      <w:proofErr w:type="spellStart"/>
      <w:r w:rsidRPr="003F4C02">
        <w:rPr>
          <w:rFonts w:ascii="Times New Roman" w:hAnsi="Times New Roman" w:cs="Times New Roman"/>
        </w:rPr>
        <w:t>Khi</w:t>
      </w:r>
      <w:proofErr w:type="spellEnd"/>
      <w:r w:rsidRPr="003F4C0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F4C02">
        <w:rPr>
          <w:rFonts w:ascii="Times New Roman" w:hAnsi="Times New Roman" w:cs="Times New Roman"/>
        </w:rPr>
        <w:t>ăn</w:t>
      </w:r>
      <w:proofErr w:type="spellEnd"/>
      <w:proofErr w:type="gramEnd"/>
      <w:r w:rsidRPr="003F4C02">
        <w:rPr>
          <w:rFonts w:ascii="Times New Roman" w:hAnsi="Times New Roman" w:cs="Times New Roman"/>
        </w:rPr>
        <w:t xml:space="preserve"> </w:t>
      </w:r>
      <w:proofErr w:type="spellStart"/>
      <w:r w:rsidRPr="003F4C02">
        <w:rPr>
          <w:rFonts w:ascii="Times New Roman" w:hAnsi="Times New Roman" w:cs="Times New Roman"/>
        </w:rPr>
        <w:t>đều</w:t>
      </w:r>
      <w:proofErr w:type="spellEnd"/>
      <w:r w:rsidRPr="003F4C02">
        <w:rPr>
          <w:rFonts w:ascii="Times New Roman" w:hAnsi="Times New Roman" w:cs="Times New Roman"/>
        </w:rPr>
        <w:t xml:space="preserve"> </w:t>
      </w:r>
      <w:proofErr w:type="spellStart"/>
      <w:r w:rsidRPr="003F4C02">
        <w:rPr>
          <w:rFonts w:ascii="Times New Roman" w:hAnsi="Times New Roman" w:cs="Times New Roman"/>
        </w:rPr>
        <w:t>đặn</w:t>
      </w:r>
      <w:proofErr w:type="spellEnd"/>
      <w:r w:rsidRPr="003F4C02">
        <w:rPr>
          <w:rFonts w:ascii="Times New Roman" w:hAnsi="Times New Roman" w:cs="Times New Roman"/>
        </w:rPr>
        <w:t xml:space="preserve"> 10g </w:t>
      </w:r>
      <w:proofErr w:type="spellStart"/>
      <w:r w:rsidRPr="003F4C02">
        <w:rPr>
          <w:rFonts w:ascii="Times New Roman" w:hAnsi="Times New Roman" w:cs="Times New Roman"/>
        </w:rPr>
        <w:t>dưa</w:t>
      </w:r>
      <w:proofErr w:type="spellEnd"/>
      <w:r w:rsidRPr="003F4C02">
        <w:rPr>
          <w:rFonts w:ascii="Times New Roman" w:hAnsi="Times New Roman" w:cs="Times New Roman"/>
        </w:rPr>
        <w:t xml:space="preserve"> </w:t>
      </w:r>
      <w:proofErr w:type="spellStart"/>
      <w:r w:rsidRPr="003F4C02">
        <w:rPr>
          <w:rFonts w:ascii="Times New Roman" w:hAnsi="Times New Roman" w:cs="Times New Roman"/>
        </w:rPr>
        <w:t>chuột</w:t>
      </w:r>
      <w:proofErr w:type="spellEnd"/>
      <w:r w:rsidRPr="003F4C02">
        <w:rPr>
          <w:rFonts w:ascii="Times New Roman" w:hAnsi="Times New Roman" w:cs="Times New Roman"/>
        </w:rPr>
        <w:t xml:space="preserve"> </w:t>
      </w:r>
      <w:proofErr w:type="spellStart"/>
      <w:r w:rsidRPr="003F4C02">
        <w:rPr>
          <w:rFonts w:ascii="Times New Roman" w:hAnsi="Times New Roman" w:cs="Times New Roman"/>
        </w:rPr>
        <w:t>mỗi</w:t>
      </w:r>
      <w:proofErr w:type="spellEnd"/>
      <w:r w:rsidRPr="003F4C02">
        <w:rPr>
          <w:rFonts w:ascii="Times New Roman" w:hAnsi="Times New Roman" w:cs="Times New Roman"/>
        </w:rPr>
        <w:t xml:space="preserve"> </w:t>
      </w:r>
      <w:proofErr w:type="spellStart"/>
      <w:r w:rsidRPr="003F4C02">
        <w:rPr>
          <w:rFonts w:ascii="Times New Roman" w:hAnsi="Times New Roman" w:cs="Times New Roman"/>
        </w:rPr>
        <w:t>ngày</w:t>
      </w:r>
      <w:proofErr w:type="spellEnd"/>
      <w:r w:rsidRPr="003F4C02">
        <w:rPr>
          <w:rFonts w:ascii="Times New Roman" w:hAnsi="Times New Roman" w:cs="Times New Roman"/>
        </w:rPr>
        <w:t xml:space="preserve"> </w:t>
      </w:r>
      <w:proofErr w:type="spellStart"/>
      <w:r w:rsidRPr="003F4C02">
        <w:rPr>
          <w:rFonts w:ascii="Times New Roman" w:hAnsi="Times New Roman" w:cs="Times New Roman"/>
        </w:rPr>
        <w:t>có</w:t>
      </w:r>
      <w:proofErr w:type="spellEnd"/>
      <w:r w:rsidRPr="003F4C02">
        <w:rPr>
          <w:rFonts w:ascii="Times New Roman" w:hAnsi="Times New Roman" w:cs="Times New Roman"/>
        </w:rPr>
        <w:t xml:space="preserve"> </w:t>
      </w:r>
      <w:proofErr w:type="spellStart"/>
      <w:r w:rsidRPr="003F4C02">
        <w:rPr>
          <w:rFonts w:ascii="Times New Roman" w:hAnsi="Times New Roman" w:cs="Times New Roman"/>
        </w:rPr>
        <w:t>tác</w:t>
      </w:r>
      <w:proofErr w:type="spellEnd"/>
      <w:r w:rsidRPr="003F4C02">
        <w:rPr>
          <w:rFonts w:ascii="Times New Roman" w:hAnsi="Times New Roman" w:cs="Times New Roman"/>
        </w:rPr>
        <w:t xml:space="preserve"> </w:t>
      </w:r>
      <w:proofErr w:type="spellStart"/>
      <w:r w:rsidRPr="003F4C02">
        <w:rPr>
          <w:rFonts w:ascii="Times New Roman" w:hAnsi="Times New Roman" w:cs="Times New Roman"/>
        </w:rPr>
        <w:t>dụng</w:t>
      </w:r>
      <w:proofErr w:type="spellEnd"/>
      <w:r w:rsidRPr="003F4C02">
        <w:rPr>
          <w:rFonts w:ascii="Times New Roman" w:hAnsi="Times New Roman" w:cs="Times New Roman"/>
        </w:rPr>
        <w:t xml:space="preserve"> </w:t>
      </w:r>
      <w:proofErr w:type="spellStart"/>
      <w:r w:rsidRPr="003F4C02">
        <w:rPr>
          <w:rFonts w:ascii="Times New Roman" w:hAnsi="Times New Roman" w:cs="Times New Roman"/>
        </w:rPr>
        <w:t>làm</w:t>
      </w:r>
      <w:proofErr w:type="spellEnd"/>
      <w:r w:rsidRPr="003F4C02">
        <w:rPr>
          <w:rFonts w:ascii="Times New Roman" w:hAnsi="Times New Roman" w:cs="Times New Roman"/>
        </w:rPr>
        <w:t xml:space="preserve"> </w:t>
      </w:r>
      <w:proofErr w:type="spellStart"/>
      <w:r w:rsidRPr="003F4C02">
        <w:rPr>
          <w:rFonts w:ascii="Times New Roman" w:hAnsi="Times New Roman" w:cs="Times New Roman"/>
        </w:rPr>
        <w:t>giảm</w:t>
      </w:r>
      <w:proofErr w:type="spellEnd"/>
      <w:r w:rsidRPr="003F4C02">
        <w:rPr>
          <w:rFonts w:ascii="Times New Roman" w:hAnsi="Times New Roman" w:cs="Times New Roman"/>
        </w:rPr>
        <w:t xml:space="preserve"> </w:t>
      </w:r>
      <w:proofErr w:type="spellStart"/>
      <w:r w:rsidRPr="003F4C02">
        <w:rPr>
          <w:rFonts w:ascii="Times New Roman" w:hAnsi="Times New Roman" w:cs="Times New Roman"/>
        </w:rPr>
        <w:t>bọng</w:t>
      </w:r>
      <w:proofErr w:type="spellEnd"/>
      <w:r w:rsidRPr="003F4C02">
        <w:rPr>
          <w:rFonts w:ascii="Times New Roman" w:hAnsi="Times New Roman" w:cs="Times New Roman"/>
        </w:rPr>
        <w:t xml:space="preserve"> </w:t>
      </w:r>
      <w:proofErr w:type="spellStart"/>
      <w:r w:rsidRPr="003F4C02">
        <w:rPr>
          <w:rFonts w:ascii="Times New Roman" w:hAnsi="Times New Roman" w:cs="Times New Roman"/>
        </w:rPr>
        <w:t>mắt</w:t>
      </w:r>
      <w:proofErr w:type="spellEnd"/>
      <w:r w:rsidRPr="003F4C02">
        <w:rPr>
          <w:rFonts w:ascii="Times New Roman" w:hAnsi="Times New Roman" w:cs="Times New Roman"/>
        </w:rPr>
        <w:t xml:space="preserve">, </w:t>
      </w:r>
      <w:proofErr w:type="spellStart"/>
      <w:r w:rsidRPr="003F4C02">
        <w:rPr>
          <w:rFonts w:ascii="Times New Roman" w:hAnsi="Times New Roman" w:cs="Times New Roman"/>
        </w:rPr>
        <w:t>giảm</w:t>
      </w:r>
      <w:proofErr w:type="spellEnd"/>
      <w:r w:rsidRPr="003F4C02">
        <w:rPr>
          <w:rFonts w:ascii="Times New Roman" w:hAnsi="Times New Roman" w:cs="Times New Roman"/>
        </w:rPr>
        <w:t xml:space="preserve"> </w:t>
      </w:r>
      <w:proofErr w:type="spellStart"/>
      <w:r w:rsidRPr="003F4C02">
        <w:rPr>
          <w:rFonts w:ascii="Times New Roman" w:hAnsi="Times New Roman" w:cs="Times New Roman"/>
        </w:rPr>
        <w:t>ngứa</w:t>
      </w:r>
      <w:proofErr w:type="spellEnd"/>
      <w:r w:rsidRPr="003F4C02">
        <w:rPr>
          <w:rFonts w:ascii="Times New Roman" w:hAnsi="Times New Roman" w:cs="Times New Roman"/>
        </w:rPr>
        <w:t xml:space="preserve"> </w:t>
      </w:r>
      <w:proofErr w:type="spellStart"/>
      <w:r w:rsidRPr="003F4C02">
        <w:rPr>
          <w:rFonts w:ascii="Times New Roman" w:hAnsi="Times New Roman" w:cs="Times New Roman"/>
        </w:rPr>
        <w:t>nếu</w:t>
      </w:r>
      <w:proofErr w:type="spellEnd"/>
      <w:r w:rsidRPr="003F4C02">
        <w:rPr>
          <w:rFonts w:ascii="Times New Roman" w:hAnsi="Times New Roman" w:cs="Times New Roman"/>
        </w:rPr>
        <w:t xml:space="preserve"> </w:t>
      </w:r>
      <w:proofErr w:type="spellStart"/>
      <w:r w:rsidRPr="003F4C02">
        <w:rPr>
          <w:rFonts w:ascii="Times New Roman" w:hAnsi="Times New Roman" w:cs="Times New Roman"/>
        </w:rPr>
        <w:t>bị</w:t>
      </w:r>
      <w:proofErr w:type="spellEnd"/>
      <w:r w:rsidRPr="003F4C02">
        <w:rPr>
          <w:rFonts w:ascii="Times New Roman" w:hAnsi="Times New Roman" w:cs="Times New Roman"/>
        </w:rPr>
        <w:t xml:space="preserve"> </w:t>
      </w:r>
      <w:proofErr w:type="spellStart"/>
      <w:r w:rsidRPr="003F4C02">
        <w:rPr>
          <w:rFonts w:ascii="Times New Roman" w:hAnsi="Times New Roman" w:cs="Times New Roman"/>
        </w:rPr>
        <w:t>dị</w:t>
      </w:r>
      <w:proofErr w:type="spellEnd"/>
      <w:r w:rsidRPr="003F4C02">
        <w:rPr>
          <w:rFonts w:ascii="Times New Roman" w:hAnsi="Times New Roman" w:cs="Times New Roman"/>
        </w:rPr>
        <w:t xml:space="preserve"> </w:t>
      </w:r>
      <w:proofErr w:type="spellStart"/>
      <w:r w:rsidRPr="003F4C02">
        <w:rPr>
          <w:rFonts w:ascii="Times New Roman" w:hAnsi="Times New Roman" w:cs="Times New Roman"/>
        </w:rPr>
        <w:t>ứng</w:t>
      </w:r>
      <w:proofErr w:type="spellEnd"/>
      <w:r w:rsidRPr="003F4C02">
        <w:rPr>
          <w:rFonts w:ascii="Times New Roman" w:hAnsi="Times New Roman" w:cs="Times New Roman"/>
        </w:rPr>
        <w:t>.</w:t>
      </w:r>
    </w:p>
    <w:p w:rsidR="00B82C46" w:rsidRDefault="00DE074B">
      <w:pPr>
        <w:rPr>
          <w:rFonts w:ascii="Times New Roman" w:hAnsi="Times New Roman" w:cs="Times New Roman"/>
          <w:lang w:val="vi-VN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98.85pt;margin-top:4.2pt;width:265.7pt;height:64.2pt;z-index:251661312;visibility:visible;mso-wrap-style:none;mso-height-percent:200;mso-wrap-distance-left:9pt;mso-wrap-distance-top:0;mso-wrap-distance-right:9pt;mso-wrap-distance-bottom:0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 filled="f" strokecolor="white [3212]">
            <v:textbox style="mso-fit-shape-to-text:t">
              <w:txbxContent>
                <w:p w:rsidR="00DE074B" w:rsidRDefault="00DE074B">
                  <w:r w:rsidRPr="00DE074B">
                    <w:rPr>
                      <w:rFonts w:ascii="Times New Roman" w:hAnsi="Times New Roman" w:cs="Times New Roman"/>
                      <w:color w:val="9BBB59" w:themeColor="accent3"/>
                      <w:sz w:val="56"/>
                      <w:szCs w:val="56"/>
                      <w:lang w:val="vi-VN"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6" type="#_x0000_t136" style="width:229.5pt;height:41.25pt" fillcolor="#369" strokecolor="#9bbb59 [3206]">
                        <v:fill r:id="rId7" o:title=""/>
                        <v:shadow on="t" color="#b2b2b2" opacity="52429f" offset="3pt"/>
                        <v:textpath style="font-family:&quot;Times New Roman&quot;;v-text-kern:t" trim="t" fitpath="t" string="Các lý do khác"/>
                      </v:shape>
                    </w:pict>
                  </w:r>
                </w:p>
              </w:txbxContent>
            </v:textbox>
          </v:shape>
        </w:pict>
      </w:r>
    </w:p>
    <w:p w:rsidR="00DE074B" w:rsidRPr="00DE074B" w:rsidRDefault="00DE074B" w:rsidP="00DE074B">
      <w:pPr>
        <w:jc w:val="center"/>
        <w:rPr>
          <w:rFonts w:ascii="Times New Roman" w:hAnsi="Times New Roman" w:cs="Times New Roman"/>
          <w:sz w:val="56"/>
          <w:szCs w:val="56"/>
          <w:lang w:val="vi-VN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28"/>
        <w:gridCol w:w="4428"/>
      </w:tblGrid>
      <w:tr w:rsidR="00B82C46" w:rsidTr="00B82C46">
        <w:tc>
          <w:tcPr>
            <w:tcW w:w="8856" w:type="dxa"/>
            <w:gridSpan w:val="2"/>
            <w:tcBorders>
              <w:top w:val="single" w:sz="18" w:space="0" w:color="808080" w:themeColor="background1" w:themeShade="80"/>
              <w:left w:val="single" w:sz="18" w:space="0" w:color="808080" w:themeColor="background1" w:themeShade="80"/>
              <w:bottom w:val="single" w:sz="18" w:space="0" w:color="808080" w:themeColor="background1" w:themeShade="80"/>
              <w:right w:val="single" w:sz="18" w:space="0" w:color="808080" w:themeColor="background1" w:themeShade="80"/>
            </w:tcBorders>
          </w:tcPr>
          <w:p w:rsidR="00B82C46" w:rsidRPr="00DE074B" w:rsidRDefault="00B82C46" w:rsidP="00DE074B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</w:pPr>
            <w:bookmarkStart w:id="0" w:name="_GoBack"/>
            <w:bookmarkEnd w:id="0"/>
            <w:r w:rsidRPr="00DE074B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Nên thường xuyên ăn dưa chuột hàng ngày</w:t>
            </w:r>
          </w:p>
          <w:p w:rsidR="00B82C46" w:rsidRDefault="00B82C46">
            <w:pPr>
              <w:ind w:left="0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B82C46" w:rsidTr="001F5EF9">
        <w:trPr>
          <w:trHeight w:val="2763"/>
        </w:trPr>
        <w:tc>
          <w:tcPr>
            <w:tcW w:w="4428" w:type="dxa"/>
            <w:tcBorders>
              <w:top w:val="dashSmallGap" w:sz="4" w:space="0" w:color="auto"/>
              <w:left w:val="single" w:sz="18" w:space="0" w:color="808080" w:themeColor="background1" w:themeShade="80"/>
              <w:bottom w:val="single" w:sz="18" w:space="0" w:color="808080" w:themeColor="background1" w:themeShade="80"/>
              <w:right w:val="single" w:sz="18" w:space="0" w:color="808080" w:themeColor="background1" w:themeShade="80"/>
            </w:tcBorders>
          </w:tcPr>
          <w:p w:rsidR="00B82C46" w:rsidRPr="00B82C46" w:rsidRDefault="00B82C46" w:rsidP="00B82C4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vi-VN"/>
              </w:rPr>
            </w:pPr>
            <w:r w:rsidRPr="00B82C46">
              <w:rPr>
                <w:rFonts w:ascii="Times New Roman" w:hAnsi="Times New Roman" w:cs="Times New Roman"/>
                <w:lang w:val="vi-VN"/>
              </w:rPr>
              <w:t>Chống lại bệnh ung thư</w:t>
            </w:r>
          </w:p>
          <w:p w:rsidR="00B82C46" w:rsidRPr="00B82C46" w:rsidRDefault="00B82C46" w:rsidP="00B82C4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vi-VN"/>
              </w:rPr>
            </w:pPr>
            <w:r w:rsidRPr="00B82C46">
              <w:rPr>
                <w:rFonts w:ascii="Times New Roman" w:hAnsi="Times New Roman" w:cs="Times New Roman"/>
                <w:lang w:val="vi-VN"/>
              </w:rPr>
              <w:t>Chữa bệnh tiểu đường, giảm cholesterol, kiểm soát huyết áp</w:t>
            </w:r>
          </w:p>
          <w:p w:rsidR="00B82C46" w:rsidRPr="00B82C46" w:rsidRDefault="00B82C46" w:rsidP="00B82C4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vi-VN"/>
              </w:rPr>
            </w:pPr>
            <w:r w:rsidRPr="00B82C46">
              <w:rPr>
                <w:rFonts w:ascii="Times New Roman" w:hAnsi="Times New Roman" w:cs="Times New Roman"/>
                <w:lang w:val="vi-VN"/>
              </w:rPr>
              <w:t>Điều trị bệnh hôi miệng</w:t>
            </w:r>
          </w:p>
          <w:p w:rsidR="00B82C46" w:rsidRPr="00B82C46" w:rsidRDefault="00B82C46" w:rsidP="00B82C4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vi-VN"/>
              </w:rPr>
            </w:pPr>
            <w:r w:rsidRPr="00B82C46">
              <w:rPr>
                <w:rFonts w:ascii="Times New Roman" w:hAnsi="Times New Roman" w:cs="Times New Roman"/>
                <w:lang w:val="vi-VN"/>
              </w:rPr>
              <w:t>Làm mềm tóc và móng tay</w:t>
            </w:r>
          </w:p>
          <w:p w:rsidR="00B82C46" w:rsidRPr="00B82C46" w:rsidRDefault="00B82C46" w:rsidP="00B82C4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vi-VN"/>
              </w:rPr>
            </w:pPr>
            <w:r w:rsidRPr="00B82C46">
              <w:rPr>
                <w:rFonts w:ascii="Times New Roman" w:hAnsi="Times New Roman" w:cs="Times New Roman"/>
                <w:lang w:val="vi-VN"/>
              </w:rPr>
              <w:t>Giảm viêm khớp, bệnh gút</w:t>
            </w:r>
          </w:p>
          <w:p w:rsidR="00B82C46" w:rsidRPr="00B82C46" w:rsidRDefault="00B82C46" w:rsidP="00B82C4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vi-VN"/>
              </w:rPr>
            </w:pPr>
            <w:r w:rsidRPr="00B82C46">
              <w:rPr>
                <w:rFonts w:ascii="Times New Roman" w:hAnsi="Times New Roman" w:cs="Times New Roman"/>
                <w:lang w:val="vi-VN"/>
              </w:rPr>
              <w:t>Giúp phụ nữ trẻ hơn, chống lão hóa nhanh</w:t>
            </w:r>
          </w:p>
          <w:p w:rsidR="00B82C46" w:rsidRDefault="00B82C46">
            <w:pPr>
              <w:ind w:left="0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4428" w:type="dxa"/>
            <w:tcBorders>
              <w:top w:val="dashSmallGap" w:sz="4" w:space="0" w:color="auto"/>
              <w:left w:val="single" w:sz="18" w:space="0" w:color="808080" w:themeColor="background1" w:themeShade="80"/>
              <w:bottom w:val="single" w:sz="18" w:space="0" w:color="808080" w:themeColor="background1" w:themeShade="80"/>
              <w:right w:val="single" w:sz="18" w:space="0" w:color="808080" w:themeColor="background1" w:themeShade="80"/>
            </w:tcBorders>
          </w:tcPr>
          <w:p w:rsidR="00B82C46" w:rsidRDefault="001F5EF9">
            <w:pPr>
              <w:ind w:left="0"/>
              <w:rPr>
                <w:rFonts w:ascii="Times New Roman" w:hAnsi="Times New Roman" w:cs="Times New Roman"/>
                <w:lang w:val="vi-VN"/>
              </w:rPr>
            </w:pPr>
            <w:r w:rsidRPr="00D503D4">
              <w:rPr>
                <w:noProof/>
                <w:sz w:val="26"/>
                <w:szCs w:val="26"/>
                <w:lang w:val="vi-VN" w:eastAsia="vi-VN"/>
              </w:rPr>
              <w:drawing>
                <wp:anchor distT="0" distB="0" distL="114300" distR="114300" simplePos="0" relativeHeight="251659264" behindDoc="0" locked="0" layoutInCell="1" allowOverlap="1" wp14:anchorId="3E41A13D" wp14:editId="76D369D6">
                  <wp:simplePos x="0" y="0"/>
                  <wp:positionH relativeFrom="column">
                    <wp:posOffset>-1661795</wp:posOffset>
                  </wp:positionH>
                  <wp:positionV relativeFrom="paragraph">
                    <wp:posOffset>-1512570</wp:posOffset>
                  </wp:positionV>
                  <wp:extent cx="2209800" cy="1647825"/>
                  <wp:effectExtent l="0" t="0" r="0" b="9525"/>
                  <wp:wrapSquare wrapText="bothSides"/>
                  <wp:docPr id="1" name="Picture 1" descr="E:\MULTI-DETHI\DATA\DOC\De thi mau CNTT\P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MULTI-DETHI\DATA\DOC\De thi mau CNTT\P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B82C46" w:rsidRDefault="00B82C46">
      <w:pPr>
        <w:rPr>
          <w:rFonts w:ascii="Times New Roman" w:hAnsi="Times New Roman" w:cs="Times New Roman"/>
          <w:lang w:val="vi-VN"/>
        </w:rPr>
      </w:pPr>
    </w:p>
    <w:p w:rsidR="00B82C46" w:rsidRDefault="00B82C46">
      <w:pPr>
        <w:rPr>
          <w:rFonts w:ascii="Times New Roman" w:hAnsi="Times New Roman" w:cs="Times New Roman"/>
          <w:lang w:val="vi-VN"/>
        </w:rPr>
      </w:pPr>
    </w:p>
    <w:p w:rsidR="00B82C46" w:rsidRDefault="00B82C46">
      <w:pPr>
        <w:rPr>
          <w:rFonts w:ascii="Times New Roman" w:hAnsi="Times New Roman" w:cs="Times New Roman"/>
          <w:lang w:val="vi-VN"/>
        </w:rPr>
      </w:pPr>
    </w:p>
    <w:p w:rsidR="003F4C02" w:rsidRPr="003F4C02" w:rsidRDefault="003F4C02">
      <w:pPr>
        <w:rPr>
          <w:rFonts w:ascii="Times New Roman" w:hAnsi="Times New Roman" w:cs="Times New Roman"/>
        </w:rPr>
      </w:pPr>
    </w:p>
    <w:sectPr w:rsidR="003F4C02" w:rsidRPr="003F4C02" w:rsidSect="00E546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7257AA"/>
    <w:multiLevelType w:val="hybridMultilevel"/>
    <w:tmpl w:val="BCCC5670"/>
    <w:lvl w:ilvl="0" w:tplc="042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4D260C9"/>
    <w:multiLevelType w:val="hybridMultilevel"/>
    <w:tmpl w:val="945061C0"/>
    <w:lvl w:ilvl="0" w:tplc="042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F4C02"/>
    <w:rsid w:val="001F5EF9"/>
    <w:rsid w:val="002635CB"/>
    <w:rsid w:val="003F4C02"/>
    <w:rsid w:val="00997090"/>
    <w:rsid w:val="00B82C46"/>
    <w:rsid w:val="00DE074B"/>
    <w:rsid w:val="00E5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6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2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82C46"/>
    <w:p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0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7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vi-VN" w:eastAsia="vi-V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196A9-8893-4BB6-90B5-06FB609E5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 Bui</cp:lastModifiedBy>
  <cp:revision>4</cp:revision>
  <dcterms:created xsi:type="dcterms:W3CDTF">2020-07-30T11:34:00Z</dcterms:created>
  <dcterms:modified xsi:type="dcterms:W3CDTF">2020-07-30T12:02:00Z</dcterms:modified>
</cp:coreProperties>
</file>